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ADF" w:rsidRPr="00693ADF" w:rsidRDefault="00693ADF" w:rsidP="00B04465">
      <w:pPr>
        <w:shd w:val="clear" w:color="auto" w:fill="FFFFFF"/>
        <w:spacing w:line="400" w:lineRule="atLeast"/>
        <w:jc w:val="center"/>
        <w:outlineLvl w:val="0"/>
        <w:rPr>
          <w:rFonts w:ascii="Arial" w:eastAsia="Times New Roman" w:hAnsi="Arial" w:cs="Arial"/>
          <w:b/>
          <w:bCs/>
          <w:caps/>
          <w:color w:val="000000"/>
          <w:kern w:val="36"/>
          <w:sz w:val="36"/>
          <w:szCs w:val="36"/>
          <w:lang w:eastAsia="it-IT"/>
        </w:rPr>
      </w:pPr>
      <w:r w:rsidRPr="00693ADF">
        <w:rPr>
          <w:rFonts w:ascii="Arial" w:eastAsia="Times New Roman" w:hAnsi="Arial" w:cs="Arial"/>
          <w:b/>
          <w:bCs/>
          <w:caps/>
          <w:color w:val="000000"/>
          <w:kern w:val="36"/>
          <w:sz w:val="36"/>
          <w:szCs w:val="36"/>
          <w:lang w:eastAsia="it-IT"/>
        </w:rPr>
        <w:t>PROGETTO PER IL CONTRASTO ALLE POVERTÀ EDUCATIVE LA CONCILIAZIONE VITA LAVORO</w:t>
      </w:r>
    </w:p>
    <w:p w:rsidR="00693ADF" w:rsidRDefault="00693ADF" w:rsidP="00B04465">
      <w:pPr>
        <w:shd w:val="clear" w:color="auto" w:fill="FFFFFF"/>
        <w:spacing w:before="100" w:beforeAutospacing="1" w:after="100" w:afterAutospacing="1" w:line="240" w:lineRule="auto"/>
        <w:jc w:val="center"/>
        <w:rPr>
          <w:rFonts w:ascii="Arial" w:eastAsia="Times New Roman" w:hAnsi="Arial" w:cs="Arial"/>
          <w:color w:val="666666"/>
          <w:sz w:val="28"/>
          <w:szCs w:val="28"/>
          <w:lang w:eastAsia="it-IT"/>
        </w:rPr>
      </w:pPr>
      <w:r w:rsidRPr="00B04465">
        <w:rPr>
          <w:rFonts w:ascii="Arial" w:eastAsia="Times New Roman" w:hAnsi="Arial" w:cs="Arial"/>
          <w:color w:val="666666"/>
          <w:sz w:val="28"/>
          <w:szCs w:val="28"/>
          <w:lang w:eastAsia="it-IT"/>
        </w:rPr>
        <w:t>Centri Estivi - Anno 2023.</w:t>
      </w:r>
    </w:p>
    <w:p w:rsidR="004E4E5F" w:rsidRPr="00B04465" w:rsidRDefault="004E4E5F" w:rsidP="00B04465">
      <w:pPr>
        <w:shd w:val="clear" w:color="auto" w:fill="FFFFFF"/>
        <w:spacing w:before="100" w:beforeAutospacing="1" w:after="100" w:afterAutospacing="1" w:line="240" w:lineRule="auto"/>
        <w:jc w:val="center"/>
        <w:rPr>
          <w:rFonts w:ascii="Arial" w:eastAsia="Times New Roman" w:hAnsi="Arial" w:cs="Arial"/>
          <w:color w:val="666666"/>
          <w:sz w:val="28"/>
          <w:szCs w:val="28"/>
          <w:lang w:eastAsia="it-IT"/>
        </w:rPr>
      </w:pPr>
      <w:r>
        <w:rPr>
          <w:noProof/>
          <w:lang w:eastAsia="it-IT"/>
        </w:rPr>
        <w:drawing>
          <wp:inline distT="0" distB="0" distL="0" distR="0">
            <wp:extent cx="2675468" cy="150495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srcRect/>
                    <a:stretch>
                      <a:fillRect/>
                    </a:stretch>
                  </pic:blipFill>
                  <pic:spPr bwMode="auto">
                    <a:xfrm>
                      <a:off x="0" y="0"/>
                      <a:ext cx="2673743" cy="1503980"/>
                    </a:xfrm>
                    <a:prstGeom prst="rect">
                      <a:avLst/>
                    </a:prstGeom>
                    <a:noFill/>
                    <a:ln w="9525">
                      <a:noFill/>
                      <a:miter lim="800000"/>
                      <a:headEnd/>
                      <a:tailEnd/>
                    </a:ln>
                  </pic:spPr>
                </pic:pic>
              </a:graphicData>
            </a:graphic>
          </wp:inline>
        </w:drawing>
      </w:r>
    </w:p>
    <w:p w:rsidR="00693ADF" w:rsidRPr="00194CB6" w:rsidRDefault="00693ADF" w:rsidP="00194CB6">
      <w:pPr>
        <w:shd w:val="clear" w:color="auto" w:fill="FFFFFF"/>
        <w:spacing w:after="0" w:line="240" w:lineRule="auto"/>
        <w:jc w:val="both"/>
        <w:rPr>
          <w:rFonts w:ascii="Times New Roman" w:eastAsia="Times New Roman" w:hAnsi="Times New Roman" w:cs="Times New Roman"/>
          <w:color w:val="000000"/>
          <w:sz w:val="18"/>
          <w:szCs w:val="18"/>
          <w:lang w:eastAsia="it-IT"/>
        </w:rPr>
      </w:pPr>
      <w:r w:rsidRPr="00194CB6">
        <w:rPr>
          <w:rFonts w:ascii="Times New Roman" w:eastAsia="Times New Roman" w:hAnsi="Times New Roman" w:cs="Times New Roman"/>
          <w:color w:val="000000"/>
          <w:sz w:val="18"/>
          <w:szCs w:val="18"/>
          <w:lang w:eastAsia="it-IT"/>
        </w:rPr>
        <w:t>La Regione Emilia-Romagna, con Deliberazione della Giunta n. 376 del 13 marzo 2023, ha approvato per l’anno 2023 le linee guida progettuali per la realizzazione di un intervento pubblico finanziato con le risorse FSE 2014-2020 e PR FSE+ 20212027 per l’erogazione di </w:t>
      </w:r>
      <w:r w:rsidRPr="00194CB6">
        <w:rPr>
          <w:rFonts w:ascii="Times New Roman" w:eastAsia="Times New Roman" w:hAnsi="Times New Roman" w:cs="Times New Roman"/>
          <w:b/>
          <w:bCs/>
          <w:color w:val="000000"/>
          <w:sz w:val="18"/>
          <w:szCs w:val="18"/>
          <w:lang w:eastAsia="it-IT"/>
        </w:rPr>
        <w:t>contributi economici destinati al sostegno delle famiglie per la frequenza dei Centri Estivi</w:t>
      </w:r>
      <w:r w:rsidRPr="00194CB6">
        <w:rPr>
          <w:rFonts w:ascii="Times New Roman" w:eastAsia="Times New Roman" w:hAnsi="Times New Roman" w:cs="Times New Roman"/>
          <w:color w:val="000000"/>
          <w:sz w:val="18"/>
          <w:szCs w:val="18"/>
          <w:lang w:eastAsia="it-IT"/>
        </w:rPr>
        <w:t> nel territorio regionale e aderenti al Progetto.</w:t>
      </w:r>
    </w:p>
    <w:p w:rsidR="00693ADF" w:rsidRPr="00693ADF" w:rsidRDefault="00693ADF" w:rsidP="00194CB6">
      <w:pPr>
        <w:shd w:val="clear" w:color="auto" w:fill="FFFFFF"/>
        <w:spacing w:after="0" w:line="240" w:lineRule="auto"/>
        <w:jc w:val="both"/>
        <w:rPr>
          <w:rFonts w:ascii="Arial" w:eastAsia="Times New Roman" w:hAnsi="Arial" w:cs="Arial"/>
          <w:color w:val="000000"/>
          <w:sz w:val="14"/>
          <w:szCs w:val="14"/>
          <w:lang w:eastAsia="it-IT"/>
        </w:rPr>
      </w:pPr>
    </w:p>
    <w:p w:rsidR="00693ADF" w:rsidRPr="00693ADF" w:rsidRDefault="00693ADF" w:rsidP="00B04465">
      <w:pPr>
        <w:shd w:val="clear" w:color="auto" w:fill="FFFFFF"/>
        <w:spacing w:after="0" w:line="240" w:lineRule="auto"/>
        <w:jc w:val="center"/>
        <w:outlineLvl w:val="1"/>
        <w:rPr>
          <w:rFonts w:ascii="Arial" w:eastAsia="Times New Roman" w:hAnsi="Arial" w:cs="Arial"/>
          <w:b/>
          <w:bCs/>
          <w:color w:val="000000"/>
          <w:sz w:val="36"/>
          <w:szCs w:val="36"/>
          <w:lang w:eastAsia="it-IT"/>
        </w:rPr>
      </w:pPr>
      <w:bookmarkStart w:id="0" w:name="eztoc253723_1"/>
      <w:bookmarkEnd w:id="0"/>
      <w:r w:rsidRPr="00693ADF">
        <w:rPr>
          <w:rFonts w:ascii="Arial" w:eastAsia="Times New Roman" w:hAnsi="Arial" w:cs="Arial"/>
          <w:b/>
          <w:bCs/>
          <w:color w:val="000000"/>
          <w:sz w:val="36"/>
          <w:szCs w:val="36"/>
          <w:lang w:eastAsia="it-IT"/>
        </w:rPr>
        <w:t>Bando pubblico rivolto alle famiglie</w:t>
      </w:r>
    </w:p>
    <w:p w:rsidR="00B04465" w:rsidRDefault="00B04465" w:rsidP="00194CB6">
      <w:pPr>
        <w:shd w:val="clear" w:color="auto" w:fill="FFFFFF"/>
        <w:spacing w:after="0" w:line="240" w:lineRule="auto"/>
        <w:jc w:val="both"/>
        <w:rPr>
          <w:rFonts w:ascii="Arial" w:eastAsia="Times New Roman" w:hAnsi="Arial" w:cs="Arial"/>
          <w:color w:val="000000"/>
          <w:sz w:val="14"/>
          <w:szCs w:val="14"/>
          <w:lang w:eastAsia="it-IT"/>
        </w:rPr>
      </w:pPr>
    </w:p>
    <w:p w:rsidR="00693ADF" w:rsidRPr="00194CB6" w:rsidRDefault="00693ADF" w:rsidP="00194CB6">
      <w:pPr>
        <w:shd w:val="clear" w:color="auto" w:fill="FFFFFF"/>
        <w:spacing w:after="0" w:line="240" w:lineRule="auto"/>
        <w:jc w:val="both"/>
        <w:rPr>
          <w:rFonts w:ascii="Times New Roman" w:eastAsia="Times New Roman" w:hAnsi="Times New Roman" w:cs="Times New Roman"/>
          <w:color w:val="000000"/>
          <w:sz w:val="18"/>
          <w:szCs w:val="18"/>
          <w:lang w:eastAsia="it-IT"/>
        </w:rPr>
      </w:pPr>
      <w:r w:rsidRPr="00194CB6">
        <w:rPr>
          <w:rFonts w:ascii="Times New Roman" w:eastAsia="Times New Roman" w:hAnsi="Times New Roman" w:cs="Times New Roman"/>
          <w:color w:val="000000"/>
          <w:sz w:val="18"/>
          <w:szCs w:val="18"/>
          <w:lang w:eastAsia="it-IT"/>
        </w:rPr>
        <w:t xml:space="preserve">Con Determinazione </w:t>
      </w:r>
      <w:r w:rsidR="00B04465" w:rsidRPr="00194CB6">
        <w:rPr>
          <w:rFonts w:ascii="Times New Roman" w:eastAsia="Times New Roman" w:hAnsi="Times New Roman" w:cs="Times New Roman"/>
          <w:color w:val="000000"/>
          <w:sz w:val="18"/>
          <w:szCs w:val="18"/>
          <w:lang w:eastAsia="it-IT"/>
        </w:rPr>
        <w:t xml:space="preserve">dell’istituzione Servizi Educativi e Culturali </w:t>
      </w:r>
      <w:r w:rsidRPr="00194CB6">
        <w:rPr>
          <w:rFonts w:ascii="Times New Roman" w:eastAsia="Times New Roman" w:hAnsi="Times New Roman" w:cs="Times New Roman"/>
          <w:color w:val="000000"/>
          <w:sz w:val="18"/>
          <w:szCs w:val="18"/>
          <w:lang w:eastAsia="it-IT"/>
        </w:rPr>
        <w:t xml:space="preserve">dell’Unione </w:t>
      </w:r>
      <w:r w:rsidR="00B04465" w:rsidRPr="00194CB6">
        <w:rPr>
          <w:rFonts w:ascii="Times New Roman" w:eastAsia="Times New Roman" w:hAnsi="Times New Roman" w:cs="Times New Roman"/>
          <w:color w:val="000000"/>
          <w:sz w:val="18"/>
          <w:szCs w:val="18"/>
          <w:lang w:eastAsia="it-IT"/>
        </w:rPr>
        <w:t xml:space="preserve">dei Comuni dell’Appennino Bolognese </w:t>
      </w:r>
      <w:r w:rsidRPr="00194CB6">
        <w:rPr>
          <w:rFonts w:ascii="Times New Roman" w:eastAsia="Times New Roman" w:hAnsi="Times New Roman" w:cs="Times New Roman"/>
          <w:color w:val="000000"/>
          <w:sz w:val="18"/>
          <w:szCs w:val="18"/>
          <w:lang w:eastAsia="it-IT"/>
        </w:rPr>
        <w:t>n.</w:t>
      </w:r>
      <w:r w:rsidR="004E4E5F" w:rsidRPr="00194CB6">
        <w:rPr>
          <w:rFonts w:ascii="Times New Roman" w:eastAsia="Times New Roman" w:hAnsi="Times New Roman" w:cs="Times New Roman"/>
          <w:color w:val="000000"/>
          <w:sz w:val="18"/>
          <w:szCs w:val="18"/>
          <w:lang w:eastAsia="it-IT"/>
        </w:rPr>
        <w:t xml:space="preserve"> 222</w:t>
      </w:r>
      <w:r w:rsidRPr="00194CB6">
        <w:rPr>
          <w:rFonts w:ascii="Times New Roman" w:eastAsia="Times New Roman" w:hAnsi="Times New Roman" w:cs="Times New Roman"/>
          <w:color w:val="000000"/>
          <w:sz w:val="18"/>
          <w:szCs w:val="18"/>
          <w:lang w:eastAsia="it-IT"/>
        </w:rPr>
        <w:t xml:space="preserve"> del</w:t>
      </w:r>
      <w:r w:rsidR="004E4E5F" w:rsidRPr="00194CB6">
        <w:rPr>
          <w:rFonts w:ascii="Times New Roman" w:eastAsia="Times New Roman" w:hAnsi="Times New Roman" w:cs="Times New Roman"/>
          <w:color w:val="000000"/>
          <w:sz w:val="18"/>
          <w:szCs w:val="18"/>
          <w:lang w:eastAsia="it-IT"/>
        </w:rPr>
        <w:t xml:space="preserve"> 09/06/2023</w:t>
      </w:r>
      <w:r w:rsidRPr="00194CB6">
        <w:rPr>
          <w:rFonts w:ascii="Times New Roman" w:eastAsia="Times New Roman" w:hAnsi="Times New Roman" w:cs="Times New Roman"/>
          <w:color w:val="000000"/>
          <w:sz w:val="18"/>
          <w:szCs w:val="18"/>
          <w:lang w:eastAsia="it-IT"/>
        </w:rPr>
        <w:t xml:space="preserve"> è stato approvato l’avviso pubblico per la concessione di contributi alle famiglie con </w:t>
      </w:r>
      <w:r w:rsidRPr="00194CB6">
        <w:rPr>
          <w:rFonts w:ascii="Times New Roman" w:eastAsia="Times New Roman" w:hAnsi="Times New Roman" w:cs="Times New Roman"/>
          <w:b/>
          <w:bCs/>
          <w:color w:val="000000"/>
          <w:sz w:val="18"/>
          <w:szCs w:val="18"/>
          <w:lang w:eastAsia="it-IT"/>
        </w:rPr>
        <w:t>bambini/e e ragazze/i</w:t>
      </w:r>
      <w:r w:rsidRPr="00194CB6">
        <w:rPr>
          <w:rFonts w:ascii="Times New Roman" w:eastAsia="Times New Roman" w:hAnsi="Times New Roman" w:cs="Times New Roman"/>
          <w:color w:val="000000"/>
          <w:sz w:val="18"/>
          <w:szCs w:val="18"/>
          <w:lang w:eastAsia="it-IT"/>
        </w:rPr>
        <w:t> nella fascia </w:t>
      </w:r>
      <w:r w:rsidRPr="00194CB6">
        <w:rPr>
          <w:rFonts w:ascii="Times New Roman" w:eastAsia="Times New Roman" w:hAnsi="Times New Roman" w:cs="Times New Roman"/>
          <w:b/>
          <w:bCs/>
          <w:color w:val="000000"/>
          <w:sz w:val="18"/>
          <w:szCs w:val="18"/>
          <w:lang w:eastAsia="it-IT"/>
        </w:rPr>
        <w:t>di età compresa tra i 3 e i 13 anni</w:t>
      </w:r>
      <w:r w:rsidRPr="00194CB6">
        <w:rPr>
          <w:rFonts w:ascii="Times New Roman" w:eastAsia="Times New Roman" w:hAnsi="Times New Roman" w:cs="Times New Roman"/>
          <w:color w:val="000000"/>
          <w:sz w:val="18"/>
          <w:szCs w:val="18"/>
          <w:lang w:eastAsia="it-IT"/>
        </w:rPr>
        <w:t> </w:t>
      </w:r>
      <w:r w:rsidRPr="00194CB6">
        <w:rPr>
          <w:rFonts w:ascii="Times New Roman" w:eastAsia="Times New Roman" w:hAnsi="Times New Roman" w:cs="Times New Roman"/>
          <w:b/>
          <w:bCs/>
          <w:color w:val="000000"/>
          <w:sz w:val="18"/>
          <w:szCs w:val="18"/>
          <w:lang w:eastAsia="it-IT"/>
        </w:rPr>
        <w:t>e</w:t>
      </w:r>
      <w:r w:rsidRPr="00194CB6">
        <w:rPr>
          <w:rFonts w:ascii="Times New Roman" w:eastAsia="Times New Roman" w:hAnsi="Times New Roman" w:cs="Times New Roman"/>
          <w:color w:val="000000"/>
          <w:sz w:val="18"/>
          <w:szCs w:val="18"/>
          <w:lang w:eastAsia="it-IT"/>
        </w:rPr>
        <w:t> </w:t>
      </w:r>
      <w:r w:rsidRPr="00194CB6">
        <w:rPr>
          <w:rFonts w:ascii="Times New Roman" w:eastAsia="Times New Roman" w:hAnsi="Times New Roman" w:cs="Times New Roman"/>
          <w:b/>
          <w:bCs/>
          <w:color w:val="000000"/>
          <w:sz w:val="18"/>
          <w:szCs w:val="18"/>
          <w:lang w:eastAsia="it-IT"/>
        </w:rPr>
        <w:t>bambine/i e ragazze/i con disabilità certificata di età compresa tra i 3 e i 17 anni</w:t>
      </w:r>
      <w:r w:rsidRPr="00194CB6">
        <w:rPr>
          <w:rFonts w:ascii="Times New Roman" w:eastAsia="Times New Roman" w:hAnsi="Times New Roman" w:cs="Times New Roman"/>
          <w:color w:val="000000"/>
          <w:sz w:val="18"/>
          <w:szCs w:val="18"/>
          <w:lang w:eastAsia="it-IT"/>
        </w:rPr>
        <w:t>, per la frequenza ai Centri Estivi - Anno 2023.</w:t>
      </w:r>
    </w:p>
    <w:p w:rsidR="00693ADF" w:rsidRPr="00194CB6" w:rsidRDefault="00693ADF" w:rsidP="00194CB6">
      <w:pPr>
        <w:shd w:val="clear" w:color="auto" w:fill="FFFFFF"/>
        <w:spacing w:after="0" w:line="240" w:lineRule="auto"/>
        <w:jc w:val="both"/>
        <w:rPr>
          <w:rFonts w:ascii="Times New Roman" w:eastAsia="Times New Roman" w:hAnsi="Times New Roman" w:cs="Times New Roman"/>
          <w:color w:val="000000"/>
          <w:sz w:val="18"/>
          <w:szCs w:val="18"/>
          <w:lang w:eastAsia="it-IT"/>
        </w:rPr>
      </w:pPr>
      <w:r w:rsidRPr="00194CB6">
        <w:rPr>
          <w:rFonts w:ascii="Times New Roman" w:eastAsia="Times New Roman" w:hAnsi="Times New Roman" w:cs="Times New Roman"/>
          <w:color w:val="000000"/>
          <w:sz w:val="18"/>
          <w:szCs w:val="18"/>
          <w:lang w:eastAsia="it-IT"/>
        </w:rPr>
        <w:t>Potrà essere riconosciuto un contributo </w:t>
      </w:r>
      <w:r w:rsidRPr="00194CB6">
        <w:rPr>
          <w:rFonts w:ascii="Times New Roman" w:eastAsia="Times New Roman" w:hAnsi="Times New Roman" w:cs="Times New Roman"/>
          <w:b/>
          <w:bCs/>
          <w:color w:val="000000"/>
          <w:sz w:val="18"/>
          <w:szCs w:val="18"/>
          <w:lang w:eastAsia="it-IT"/>
        </w:rPr>
        <w:t>massimo</w:t>
      </w:r>
      <w:r w:rsidRPr="00194CB6">
        <w:rPr>
          <w:rFonts w:ascii="Times New Roman" w:eastAsia="Times New Roman" w:hAnsi="Times New Roman" w:cs="Times New Roman"/>
          <w:color w:val="000000"/>
          <w:sz w:val="18"/>
          <w:szCs w:val="18"/>
          <w:lang w:eastAsia="it-IT"/>
        </w:rPr>
        <w:t> di </w:t>
      </w:r>
      <w:r w:rsidRPr="00194CB6">
        <w:rPr>
          <w:rFonts w:ascii="Times New Roman" w:eastAsia="Times New Roman" w:hAnsi="Times New Roman" w:cs="Times New Roman"/>
          <w:b/>
          <w:bCs/>
          <w:color w:val="000000"/>
          <w:sz w:val="18"/>
          <w:szCs w:val="18"/>
          <w:lang w:eastAsia="it-IT"/>
        </w:rPr>
        <w:t>€ 100 settimanali e complessivamente</w:t>
      </w:r>
      <w:r w:rsidRPr="00194CB6">
        <w:rPr>
          <w:rFonts w:ascii="Times New Roman" w:eastAsia="Times New Roman" w:hAnsi="Times New Roman" w:cs="Times New Roman"/>
          <w:color w:val="000000"/>
          <w:sz w:val="18"/>
          <w:szCs w:val="18"/>
          <w:lang w:eastAsia="it-IT"/>
        </w:rPr>
        <w:t> di </w:t>
      </w:r>
      <w:r w:rsidRPr="00194CB6">
        <w:rPr>
          <w:rFonts w:ascii="Times New Roman" w:eastAsia="Times New Roman" w:hAnsi="Times New Roman" w:cs="Times New Roman"/>
          <w:b/>
          <w:bCs/>
          <w:color w:val="000000"/>
          <w:sz w:val="18"/>
          <w:szCs w:val="18"/>
          <w:lang w:eastAsia="it-IT"/>
        </w:rPr>
        <w:t>€ 300 per ciascun bambino/ragazzo</w:t>
      </w:r>
      <w:r w:rsidRPr="00194CB6">
        <w:rPr>
          <w:rFonts w:ascii="Times New Roman" w:eastAsia="Times New Roman" w:hAnsi="Times New Roman" w:cs="Times New Roman"/>
          <w:color w:val="000000"/>
          <w:sz w:val="18"/>
          <w:szCs w:val="18"/>
          <w:lang w:eastAsia="it-IT"/>
        </w:rPr>
        <w:t xml:space="preserve"> residente in uno dei comuni </w:t>
      </w:r>
      <w:r w:rsidR="00B04465" w:rsidRPr="00194CB6">
        <w:rPr>
          <w:rFonts w:ascii="Times New Roman" w:eastAsia="Times New Roman" w:hAnsi="Times New Roman" w:cs="Times New Roman"/>
          <w:color w:val="000000"/>
          <w:sz w:val="18"/>
          <w:szCs w:val="18"/>
          <w:lang w:eastAsia="it-IT"/>
        </w:rPr>
        <w:t>del Distretto dell’Appennino Bolognese</w:t>
      </w:r>
      <w:r w:rsidRPr="00194CB6">
        <w:rPr>
          <w:rFonts w:ascii="Times New Roman" w:eastAsia="Times New Roman" w:hAnsi="Times New Roman" w:cs="Times New Roman"/>
          <w:color w:val="000000"/>
          <w:sz w:val="18"/>
          <w:szCs w:val="18"/>
          <w:lang w:eastAsia="it-IT"/>
        </w:rPr>
        <w:t>, che frequenti Centri Estivi aderenti al Progetto ed appartenente ad un nucleo familiare:</w:t>
      </w:r>
    </w:p>
    <w:p w:rsidR="00693ADF" w:rsidRPr="00194CB6" w:rsidRDefault="00693ADF" w:rsidP="00194CB6">
      <w:pPr>
        <w:numPr>
          <w:ilvl w:val="0"/>
          <w:numId w:val="1"/>
        </w:numPr>
        <w:shd w:val="clear" w:color="auto" w:fill="FFFFFF"/>
        <w:spacing w:after="0" w:line="240" w:lineRule="auto"/>
        <w:jc w:val="both"/>
        <w:rPr>
          <w:rFonts w:ascii="Times New Roman" w:eastAsia="Times New Roman" w:hAnsi="Times New Roman" w:cs="Times New Roman"/>
          <w:color w:val="000000"/>
          <w:sz w:val="18"/>
          <w:szCs w:val="18"/>
          <w:lang w:eastAsia="it-IT"/>
        </w:rPr>
      </w:pPr>
      <w:r w:rsidRPr="00194CB6">
        <w:rPr>
          <w:rFonts w:ascii="Times New Roman" w:eastAsia="Times New Roman" w:hAnsi="Times New Roman" w:cs="Times New Roman"/>
          <w:b/>
          <w:color w:val="000000"/>
          <w:sz w:val="18"/>
          <w:szCs w:val="18"/>
          <w:lang w:eastAsia="it-IT"/>
        </w:rPr>
        <w:t>in cui entrambi i genitori</w:t>
      </w:r>
      <w:r w:rsidRPr="00194CB6">
        <w:rPr>
          <w:rFonts w:ascii="Times New Roman" w:eastAsia="Times New Roman" w:hAnsi="Times New Roman" w:cs="Times New Roman"/>
          <w:color w:val="000000"/>
          <w:sz w:val="18"/>
          <w:szCs w:val="18"/>
          <w:lang w:eastAsia="it-IT"/>
        </w:rPr>
        <w:t xml:space="preserve"> (o uno solo, in caso di famiglie monogenitoriali) </w:t>
      </w:r>
      <w:r w:rsidRPr="00194CB6">
        <w:rPr>
          <w:rFonts w:ascii="Times New Roman" w:eastAsia="Times New Roman" w:hAnsi="Times New Roman" w:cs="Times New Roman"/>
          <w:b/>
          <w:color w:val="000000"/>
          <w:sz w:val="18"/>
          <w:szCs w:val="18"/>
          <w:lang w:eastAsia="it-IT"/>
        </w:rPr>
        <w:t>siano</w:t>
      </w:r>
      <w:r w:rsidRPr="00194CB6">
        <w:rPr>
          <w:rFonts w:ascii="Times New Roman" w:eastAsia="Times New Roman" w:hAnsi="Times New Roman" w:cs="Times New Roman"/>
          <w:color w:val="000000"/>
          <w:sz w:val="18"/>
          <w:szCs w:val="18"/>
          <w:lang w:eastAsia="it-IT"/>
        </w:rPr>
        <w:t xml:space="preserve"> in una delle seguenti condizioni: </w:t>
      </w:r>
      <w:r w:rsidRPr="00194CB6">
        <w:rPr>
          <w:rFonts w:ascii="Times New Roman" w:eastAsia="Times New Roman" w:hAnsi="Times New Roman" w:cs="Times New Roman"/>
          <w:b/>
          <w:color w:val="000000"/>
          <w:sz w:val="18"/>
          <w:szCs w:val="18"/>
          <w:lang w:eastAsia="it-IT"/>
        </w:rPr>
        <w:t xml:space="preserve">occupati </w:t>
      </w:r>
      <w:r w:rsidRPr="00194CB6">
        <w:rPr>
          <w:rFonts w:ascii="Times New Roman" w:eastAsia="Times New Roman" w:hAnsi="Times New Roman" w:cs="Times New Roman"/>
          <w:color w:val="000000"/>
          <w:sz w:val="18"/>
          <w:szCs w:val="18"/>
          <w:lang w:eastAsia="it-IT"/>
        </w:rPr>
        <w:t>(ovvero lavoratori dipendenti, parasubordinati, autonomi o associati) oppure fruitori di ammortizzatori sociali oppure disoccupati e abbiano sottoscritto un Patto di servizio quale misura di politica attiva del lavoro;</w:t>
      </w:r>
    </w:p>
    <w:p w:rsidR="00693ADF" w:rsidRPr="00194CB6" w:rsidRDefault="00693ADF" w:rsidP="00194CB6">
      <w:pPr>
        <w:shd w:val="clear" w:color="auto" w:fill="FFFFFF"/>
        <w:spacing w:after="0" w:line="240" w:lineRule="auto"/>
        <w:jc w:val="both"/>
        <w:rPr>
          <w:rFonts w:ascii="Times New Roman" w:eastAsia="Times New Roman" w:hAnsi="Times New Roman" w:cs="Times New Roman"/>
          <w:color w:val="000000"/>
          <w:sz w:val="18"/>
          <w:szCs w:val="18"/>
          <w:lang w:eastAsia="it-IT"/>
        </w:rPr>
      </w:pPr>
      <w:r w:rsidRPr="00194CB6">
        <w:rPr>
          <w:rFonts w:ascii="Times New Roman" w:eastAsia="Times New Roman" w:hAnsi="Times New Roman" w:cs="Times New Roman"/>
          <w:i/>
          <w:iCs/>
          <w:color w:val="000000"/>
          <w:sz w:val="18"/>
          <w:szCs w:val="18"/>
          <w:lang w:eastAsia="it-IT"/>
        </w:rPr>
        <w:t>oppure</w:t>
      </w:r>
    </w:p>
    <w:p w:rsidR="00693ADF" w:rsidRPr="00194CB6" w:rsidRDefault="00693ADF" w:rsidP="00194CB6">
      <w:pPr>
        <w:numPr>
          <w:ilvl w:val="0"/>
          <w:numId w:val="2"/>
        </w:numPr>
        <w:shd w:val="clear" w:color="auto" w:fill="FFFFFF"/>
        <w:spacing w:after="0" w:line="240" w:lineRule="auto"/>
        <w:jc w:val="both"/>
        <w:rPr>
          <w:rFonts w:ascii="Times New Roman" w:eastAsia="Times New Roman" w:hAnsi="Times New Roman" w:cs="Times New Roman"/>
          <w:color w:val="000000"/>
          <w:sz w:val="18"/>
          <w:szCs w:val="18"/>
          <w:lang w:eastAsia="it-IT"/>
        </w:rPr>
      </w:pPr>
      <w:r w:rsidRPr="00194CB6">
        <w:rPr>
          <w:rFonts w:ascii="Times New Roman" w:eastAsia="Times New Roman" w:hAnsi="Times New Roman" w:cs="Times New Roman"/>
          <w:color w:val="000000"/>
          <w:sz w:val="18"/>
          <w:szCs w:val="18"/>
          <w:lang w:eastAsia="it-IT"/>
        </w:rPr>
        <w:t>in cui anche solo uno dei due genitori si trovi in una delle condizioni sopra riportate e l’altro genitore sia impegnato in modo continuativo in compiti di cura, valutati con riferimento alla presenza di componenti il nucleo familiare con disabilità grave o non autosufficienza, come definiti ai fini ISEE;</w:t>
      </w:r>
    </w:p>
    <w:p w:rsidR="00693ADF" w:rsidRPr="00194CB6" w:rsidRDefault="00693ADF" w:rsidP="00194CB6">
      <w:pPr>
        <w:numPr>
          <w:ilvl w:val="0"/>
          <w:numId w:val="2"/>
        </w:numPr>
        <w:shd w:val="clear" w:color="auto" w:fill="FFFFFF"/>
        <w:spacing w:after="0" w:line="240" w:lineRule="auto"/>
        <w:jc w:val="both"/>
        <w:rPr>
          <w:rFonts w:ascii="Times New Roman" w:eastAsia="Times New Roman" w:hAnsi="Times New Roman" w:cs="Times New Roman"/>
          <w:color w:val="000000"/>
          <w:sz w:val="18"/>
          <w:szCs w:val="18"/>
          <w:lang w:eastAsia="it-IT"/>
        </w:rPr>
      </w:pPr>
      <w:r w:rsidRPr="00194CB6">
        <w:rPr>
          <w:rFonts w:ascii="Times New Roman" w:eastAsia="Times New Roman" w:hAnsi="Times New Roman" w:cs="Times New Roman"/>
          <w:color w:val="000000"/>
          <w:sz w:val="18"/>
          <w:szCs w:val="18"/>
          <w:lang w:eastAsia="it-IT"/>
        </w:rPr>
        <w:t>con attestazione </w:t>
      </w:r>
      <w:r w:rsidRPr="00194CB6">
        <w:rPr>
          <w:rFonts w:ascii="Times New Roman" w:eastAsia="Times New Roman" w:hAnsi="Times New Roman" w:cs="Times New Roman"/>
          <w:b/>
          <w:bCs/>
          <w:color w:val="000000"/>
          <w:sz w:val="18"/>
          <w:szCs w:val="18"/>
          <w:lang w:eastAsia="it-IT"/>
        </w:rPr>
        <w:t>ISEE 2023 per prestazioni agevolate rivolte a minorenni</w:t>
      </w:r>
      <w:r w:rsidRPr="00194CB6">
        <w:rPr>
          <w:rFonts w:ascii="Times New Roman" w:eastAsia="Times New Roman" w:hAnsi="Times New Roman" w:cs="Times New Roman"/>
          <w:color w:val="000000"/>
          <w:sz w:val="18"/>
          <w:szCs w:val="18"/>
          <w:lang w:eastAsia="it-IT"/>
        </w:rPr>
        <w:t> di valore </w:t>
      </w:r>
      <w:r w:rsidRPr="00194CB6">
        <w:rPr>
          <w:rFonts w:ascii="Times New Roman" w:eastAsia="Times New Roman" w:hAnsi="Times New Roman" w:cs="Times New Roman"/>
          <w:b/>
          <w:bCs/>
          <w:color w:val="000000"/>
          <w:sz w:val="18"/>
          <w:szCs w:val="18"/>
          <w:lang w:eastAsia="it-IT"/>
        </w:rPr>
        <w:t>pari o inferiore ad € 24.000,00</w:t>
      </w:r>
      <w:r w:rsidRPr="00194CB6">
        <w:rPr>
          <w:rFonts w:ascii="Times New Roman" w:eastAsia="Times New Roman" w:hAnsi="Times New Roman" w:cs="Times New Roman"/>
          <w:color w:val="000000"/>
          <w:sz w:val="18"/>
          <w:szCs w:val="18"/>
          <w:lang w:eastAsia="it-IT"/>
        </w:rPr>
        <w:t>.Per le/i bambine/i e ragazze/i con disabilità certificata ai sensi della L. 104/1992 l’attestazione ISEE NON costituisce requisito di ammissibilità della domanda e NON rileva ai fini dell’ammissibilità al finanziamento.</w:t>
      </w:r>
    </w:p>
    <w:p w:rsidR="004E4E5F" w:rsidRPr="00194CB6" w:rsidRDefault="004E4E5F" w:rsidP="004E4E5F">
      <w:pPr>
        <w:shd w:val="clear" w:color="auto" w:fill="FFFFFF"/>
        <w:spacing w:after="0" w:line="240" w:lineRule="auto"/>
        <w:ind w:left="720"/>
        <w:rPr>
          <w:rFonts w:ascii="Times New Roman" w:eastAsia="Times New Roman" w:hAnsi="Times New Roman" w:cs="Times New Roman"/>
          <w:color w:val="000000"/>
          <w:sz w:val="18"/>
          <w:szCs w:val="18"/>
          <w:lang w:eastAsia="it-IT"/>
        </w:rPr>
      </w:pPr>
    </w:p>
    <w:p w:rsidR="00B04465" w:rsidRPr="00194CB6" w:rsidRDefault="00693ADF" w:rsidP="00B04465">
      <w:pPr>
        <w:shd w:val="clear" w:color="auto" w:fill="FFFFFF"/>
        <w:spacing w:after="0" w:line="240" w:lineRule="auto"/>
        <w:rPr>
          <w:rFonts w:ascii="Times New Roman" w:eastAsia="Times New Roman" w:hAnsi="Times New Roman" w:cs="Times New Roman"/>
          <w:color w:val="000000"/>
          <w:sz w:val="20"/>
          <w:szCs w:val="20"/>
          <w:lang w:eastAsia="it-IT"/>
        </w:rPr>
      </w:pPr>
      <w:r w:rsidRPr="00194CB6">
        <w:rPr>
          <w:rFonts w:ascii="Times New Roman" w:eastAsia="Times New Roman" w:hAnsi="Times New Roman" w:cs="Times New Roman"/>
          <w:color w:val="000000"/>
          <w:sz w:val="18"/>
          <w:szCs w:val="18"/>
          <w:lang w:eastAsia="it-IT"/>
        </w:rPr>
        <w:t> Le famiglie interessate potranno presentare </w:t>
      </w:r>
      <w:r w:rsidRPr="00194CB6">
        <w:rPr>
          <w:rFonts w:ascii="Times New Roman" w:eastAsia="Times New Roman" w:hAnsi="Times New Roman" w:cs="Times New Roman"/>
          <w:b/>
          <w:bCs/>
          <w:color w:val="000000"/>
          <w:sz w:val="18"/>
          <w:szCs w:val="18"/>
          <w:u w:val="single"/>
          <w:lang w:eastAsia="it-IT"/>
        </w:rPr>
        <w:t xml:space="preserve">domanda da lunedì </w:t>
      </w:r>
      <w:r w:rsidR="00B04465" w:rsidRPr="00194CB6">
        <w:rPr>
          <w:rFonts w:ascii="Times New Roman" w:eastAsia="Times New Roman" w:hAnsi="Times New Roman" w:cs="Times New Roman"/>
          <w:b/>
          <w:bCs/>
          <w:color w:val="000000"/>
          <w:sz w:val="18"/>
          <w:szCs w:val="18"/>
          <w:u w:val="single"/>
          <w:lang w:eastAsia="it-IT"/>
        </w:rPr>
        <w:t>19</w:t>
      </w:r>
      <w:r w:rsidRPr="00194CB6">
        <w:rPr>
          <w:rFonts w:ascii="Times New Roman" w:eastAsia="Times New Roman" w:hAnsi="Times New Roman" w:cs="Times New Roman"/>
          <w:b/>
          <w:bCs/>
          <w:color w:val="000000"/>
          <w:sz w:val="18"/>
          <w:szCs w:val="18"/>
          <w:u w:val="single"/>
          <w:lang w:eastAsia="it-IT"/>
        </w:rPr>
        <w:t xml:space="preserve"> giugno 2023</w:t>
      </w:r>
      <w:r w:rsidRPr="00194CB6">
        <w:rPr>
          <w:rFonts w:ascii="Times New Roman" w:eastAsia="Times New Roman" w:hAnsi="Times New Roman" w:cs="Times New Roman"/>
          <w:b/>
          <w:bCs/>
          <w:color w:val="000000"/>
          <w:sz w:val="20"/>
          <w:szCs w:val="20"/>
          <w:u w:val="single"/>
          <w:lang w:eastAsia="it-IT"/>
        </w:rPr>
        <w:t xml:space="preserve"> a lunedì 3</w:t>
      </w:r>
      <w:r w:rsidR="00B04465" w:rsidRPr="00194CB6">
        <w:rPr>
          <w:rFonts w:ascii="Times New Roman" w:eastAsia="Times New Roman" w:hAnsi="Times New Roman" w:cs="Times New Roman"/>
          <w:b/>
          <w:bCs/>
          <w:color w:val="000000"/>
          <w:sz w:val="20"/>
          <w:szCs w:val="20"/>
          <w:u w:val="single"/>
          <w:lang w:eastAsia="it-IT"/>
        </w:rPr>
        <w:t>1</w:t>
      </w:r>
      <w:r w:rsidRPr="00194CB6">
        <w:rPr>
          <w:rFonts w:ascii="Times New Roman" w:eastAsia="Times New Roman" w:hAnsi="Times New Roman" w:cs="Times New Roman"/>
          <w:b/>
          <w:bCs/>
          <w:color w:val="000000"/>
          <w:sz w:val="20"/>
          <w:szCs w:val="20"/>
          <w:u w:val="single"/>
          <w:lang w:eastAsia="it-IT"/>
        </w:rPr>
        <w:t xml:space="preserve"> luglio 2023</w:t>
      </w:r>
      <w:r w:rsidR="00194CB6" w:rsidRPr="00194CB6">
        <w:rPr>
          <w:rFonts w:ascii="Times New Roman" w:eastAsia="Times New Roman" w:hAnsi="Times New Roman" w:cs="Times New Roman"/>
          <w:b/>
          <w:bCs/>
          <w:color w:val="000000"/>
          <w:sz w:val="20"/>
          <w:szCs w:val="20"/>
          <w:u w:val="single"/>
          <w:lang w:eastAsia="it-IT"/>
        </w:rPr>
        <w:t xml:space="preserve"> </w:t>
      </w:r>
      <w:r w:rsidR="00A156C8" w:rsidRPr="00194CB6">
        <w:rPr>
          <w:rFonts w:ascii="Times New Roman" w:eastAsia="Times New Roman" w:hAnsi="Times New Roman" w:cs="Times New Roman"/>
          <w:b/>
          <w:bCs/>
          <w:color w:val="000000"/>
          <w:sz w:val="20"/>
          <w:szCs w:val="20"/>
          <w:u w:val="single"/>
          <w:lang w:eastAsia="it-IT"/>
        </w:rPr>
        <w:t>(</w:t>
      </w:r>
      <w:r w:rsidR="00B04465" w:rsidRPr="00194CB6">
        <w:rPr>
          <w:rFonts w:ascii="Times New Roman" w:eastAsia="Times New Roman" w:hAnsi="Times New Roman" w:cs="Times New Roman"/>
          <w:b/>
          <w:bCs/>
          <w:color w:val="000000"/>
          <w:sz w:val="20"/>
          <w:szCs w:val="20"/>
          <w:u w:val="single"/>
          <w:lang w:eastAsia="it-IT"/>
        </w:rPr>
        <w:t>ore 12:00</w:t>
      </w:r>
      <w:r w:rsidR="00A156C8" w:rsidRPr="00194CB6">
        <w:rPr>
          <w:rFonts w:ascii="Times New Roman" w:eastAsia="Times New Roman" w:hAnsi="Times New Roman" w:cs="Times New Roman"/>
          <w:b/>
          <w:bCs/>
          <w:color w:val="000000"/>
          <w:sz w:val="20"/>
          <w:szCs w:val="20"/>
          <w:u w:val="single"/>
          <w:lang w:eastAsia="it-IT"/>
        </w:rPr>
        <w:t>)</w:t>
      </w:r>
      <w:r w:rsidRPr="00194CB6">
        <w:rPr>
          <w:rFonts w:ascii="Times New Roman" w:eastAsia="Times New Roman" w:hAnsi="Times New Roman" w:cs="Times New Roman"/>
          <w:color w:val="000000"/>
          <w:sz w:val="20"/>
          <w:szCs w:val="20"/>
          <w:lang w:eastAsia="it-IT"/>
        </w:rPr>
        <w:t> </w:t>
      </w:r>
      <w:r w:rsidRPr="00194CB6">
        <w:rPr>
          <w:rFonts w:ascii="Times New Roman" w:eastAsia="Times New Roman" w:hAnsi="Times New Roman" w:cs="Times New Roman"/>
          <w:b/>
          <w:color w:val="000000"/>
          <w:sz w:val="20"/>
          <w:szCs w:val="20"/>
          <w:u w:val="single"/>
          <w:lang w:eastAsia="it-IT"/>
        </w:rPr>
        <w:t>ESCLUSIVAMENTE ONLINE</w:t>
      </w:r>
      <w:r w:rsidR="00B04465" w:rsidRPr="00194CB6">
        <w:rPr>
          <w:rFonts w:ascii="Times New Roman" w:eastAsia="Times New Roman" w:hAnsi="Times New Roman" w:cs="Times New Roman"/>
          <w:color w:val="000000"/>
          <w:sz w:val="20"/>
          <w:szCs w:val="20"/>
          <w:lang w:eastAsia="it-IT"/>
        </w:rPr>
        <w:t xml:space="preserve"> accedendo con SPID, CIE </w:t>
      </w:r>
      <w:r w:rsidRPr="00194CB6">
        <w:rPr>
          <w:rFonts w:ascii="Times New Roman" w:eastAsia="Times New Roman" w:hAnsi="Times New Roman" w:cs="Times New Roman"/>
          <w:color w:val="000000"/>
          <w:sz w:val="20"/>
          <w:szCs w:val="20"/>
          <w:lang w:eastAsia="it-IT"/>
        </w:rPr>
        <w:t>sul portale</w:t>
      </w:r>
      <w:r w:rsidR="00B04465" w:rsidRPr="00194CB6">
        <w:rPr>
          <w:rFonts w:ascii="Times New Roman" w:eastAsia="Times New Roman" w:hAnsi="Times New Roman" w:cs="Times New Roman"/>
          <w:color w:val="000000"/>
          <w:sz w:val="20"/>
          <w:szCs w:val="20"/>
          <w:lang w:eastAsia="it-IT"/>
        </w:rPr>
        <w:t>:</w:t>
      </w:r>
    </w:p>
    <w:p w:rsidR="00B04465" w:rsidRPr="00D910EE" w:rsidRDefault="005375E6" w:rsidP="00B04465">
      <w:pPr>
        <w:autoSpaceDE w:val="0"/>
        <w:autoSpaceDN w:val="0"/>
        <w:adjustRightInd w:val="0"/>
        <w:spacing w:after="0" w:line="240" w:lineRule="auto"/>
        <w:jc w:val="center"/>
        <w:rPr>
          <w:rFonts w:ascii="Arial" w:eastAsia="Times New Roman" w:hAnsi="Arial" w:cs="Arial"/>
          <w:color w:val="444444"/>
          <w:sz w:val="16"/>
          <w:szCs w:val="16"/>
          <w:highlight w:val="yellow"/>
          <w:lang w:eastAsia="it-IT"/>
        </w:rPr>
      </w:pPr>
      <w:hyperlink r:id="rId8" w:history="1">
        <w:r w:rsidR="00B04465" w:rsidRPr="00491B1C">
          <w:rPr>
            <w:rStyle w:val="Collegamentoipertestuale"/>
            <w:sz w:val="32"/>
            <w:szCs w:val="32"/>
          </w:rPr>
          <w:t>https://sociali.dgegovpa.it/unioneappenninobo</w:t>
        </w:r>
      </w:hyperlink>
    </w:p>
    <w:p w:rsidR="00B04465" w:rsidRDefault="00B04465" w:rsidP="00B04465">
      <w:pPr>
        <w:shd w:val="clear" w:color="auto" w:fill="FFFFFF"/>
        <w:spacing w:after="0" w:line="240" w:lineRule="auto"/>
      </w:pPr>
    </w:p>
    <w:p w:rsidR="00693ADF" w:rsidRPr="00693ADF" w:rsidRDefault="00B04465" w:rsidP="00B04465">
      <w:pPr>
        <w:shd w:val="clear" w:color="auto" w:fill="FFFFFF"/>
        <w:spacing w:after="0" w:line="240" w:lineRule="auto"/>
        <w:rPr>
          <w:rFonts w:ascii="Arial" w:eastAsia="Times New Roman" w:hAnsi="Arial" w:cs="Arial"/>
          <w:color w:val="444444"/>
          <w:sz w:val="16"/>
          <w:szCs w:val="16"/>
          <w:lang w:eastAsia="it-IT"/>
        </w:rPr>
      </w:pPr>
      <w:r w:rsidRPr="009372CE">
        <w:rPr>
          <w:b/>
          <w:u w:val="single"/>
        </w:rPr>
        <w:t>Avviso famiglie 2023</w:t>
      </w:r>
    </w:p>
    <w:p w:rsidR="00B04465" w:rsidRPr="00194CB6" w:rsidRDefault="00B04465" w:rsidP="00194CB6">
      <w:pPr>
        <w:shd w:val="clear" w:color="auto" w:fill="FFFFFF"/>
        <w:spacing w:after="0" w:line="240" w:lineRule="auto"/>
        <w:jc w:val="both"/>
        <w:rPr>
          <w:rFonts w:ascii="Times New Roman" w:eastAsia="Times New Roman" w:hAnsi="Times New Roman" w:cs="Times New Roman"/>
          <w:color w:val="000000"/>
          <w:sz w:val="18"/>
          <w:szCs w:val="18"/>
          <w:lang w:eastAsia="it-IT"/>
        </w:rPr>
      </w:pPr>
    </w:p>
    <w:p w:rsidR="00693ADF" w:rsidRPr="00194CB6" w:rsidRDefault="00693ADF" w:rsidP="00194CB6">
      <w:pPr>
        <w:shd w:val="clear" w:color="auto" w:fill="FFFFFF"/>
        <w:spacing w:after="0" w:line="240" w:lineRule="auto"/>
        <w:jc w:val="both"/>
        <w:rPr>
          <w:rFonts w:ascii="Times New Roman" w:eastAsia="Times New Roman" w:hAnsi="Times New Roman" w:cs="Times New Roman"/>
          <w:color w:val="000000"/>
          <w:sz w:val="18"/>
          <w:szCs w:val="18"/>
          <w:lang w:eastAsia="it-IT"/>
        </w:rPr>
      </w:pPr>
      <w:r w:rsidRPr="00194CB6">
        <w:rPr>
          <w:rFonts w:ascii="Times New Roman" w:eastAsia="Times New Roman" w:hAnsi="Times New Roman" w:cs="Times New Roman"/>
          <w:color w:val="000000"/>
          <w:sz w:val="18"/>
          <w:szCs w:val="18"/>
          <w:lang w:eastAsia="it-IT"/>
        </w:rPr>
        <w:t> Successivamente, a partire </w:t>
      </w:r>
      <w:r w:rsidRPr="00194CB6">
        <w:rPr>
          <w:rFonts w:ascii="Times New Roman" w:eastAsia="Times New Roman" w:hAnsi="Times New Roman" w:cs="Times New Roman"/>
          <w:b/>
          <w:bCs/>
          <w:color w:val="000000"/>
          <w:sz w:val="18"/>
          <w:szCs w:val="18"/>
          <w:lang w:eastAsia="it-IT"/>
        </w:rPr>
        <w:t>dal 1</w:t>
      </w:r>
      <w:r w:rsidR="00B04465" w:rsidRPr="00194CB6">
        <w:rPr>
          <w:rFonts w:ascii="Times New Roman" w:eastAsia="Times New Roman" w:hAnsi="Times New Roman" w:cs="Times New Roman"/>
          <w:b/>
          <w:bCs/>
          <w:color w:val="000000"/>
          <w:sz w:val="18"/>
          <w:szCs w:val="18"/>
          <w:lang w:eastAsia="it-IT"/>
        </w:rPr>
        <w:t xml:space="preserve"> agosto</w:t>
      </w:r>
      <w:r w:rsidRPr="00194CB6">
        <w:rPr>
          <w:rFonts w:ascii="Times New Roman" w:eastAsia="Times New Roman" w:hAnsi="Times New Roman" w:cs="Times New Roman"/>
          <w:b/>
          <w:bCs/>
          <w:color w:val="000000"/>
          <w:sz w:val="18"/>
          <w:szCs w:val="18"/>
          <w:lang w:eastAsia="it-IT"/>
        </w:rPr>
        <w:t xml:space="preserve"> ed entro il 2</w:t>
      </w:r>
      <w:r w:rsidR="00B04465" w:rsidRPr="00194CB6">
        <w:rPr>
          <w:rFonts w:ascii="Times New Roman" w:eastAsia="Times New Roman" w:hAnsi="Times New Roman" w:cs="Times New Roman"/>
          <w:b/>
          <w:bCs/>
          <w:color w:val="000000"/>
          <w:sz w:val="18"/>
          <w:szCs w:val="18"/>
          <w:lang w:eastAsia="it-IT"/>
        </w:rPr>
        <w:t>0agosto</w:t>
      </w:r>
      <w:r w:rsidRPr="00194CB6">
        <w:rPr>
          <w:rFonts w:ascii="Times New Roman" w:eastAsia="Times New Roman" w:hAnsi="Times New Roman" w:cs="Times New Roman"/>
          <w:b/>
          <w:bCs/>
          <w:color w:val="000000"/>
          <w:sz w:val="18"/>
          <w:szCs w:val="18"/>
          <w:lang w:eastAsia="it-IT"/>
        </w:rPr>
        <w:t xml:space="preserve"> 2023</w:t>
      </w:r>
      <w:r w:rsidRPr="00194CB6">
        <w:rPr>
          <w:rFonts w:ascii="Times New Roman" w:eastAsia="Times New Roman" w:hAnsi="Times New Roman" w:cs="Times New Roman"/>
          <w:color w:val="000000"/>
          <w:sz w:val="18"/>
          <w:szCs w:val="18"/>
          <w:lang w:eastAsia="it-IT"/>
        </w:rPr>
        <w:t>, le famiglie che hanno inoltrato correttamente la domanda di concessione del contributo</w:t>
      </w:r>
      <w:r w:rsidR="00194CB6">
        <w:rPr>
          <w:rFonts w:ascii="Times New Roman" w:eastAsia="Times New Roman" w:hAnsi="Times New Roman" w:cs="Times New Roman"/>
          <w:color w:val="000000"/>
          <w:sz w:val="18"/>
          <w:szCs w:val="18"/>
          <w:lang w:eastAsia="it-IT"/>
        </w:rPr>
        <w:t xml:space="preserve"> </w:t>
      </w:r>
      <w:r w:rsidR="00B04465" w:rsidRPr="00194CB6">
        <w:rPr>
          <w:rFonts w:ascii="Times New Roman" w:eastAsia="Times New Roman" w:hAnsi="Times New Roman" w:cs="Times New Roman"/>
          <w:b/>
          <w:color w:val="000000"/>
          <w:sz w:val="18"/>
          <w:szCs w:val="18"/>
          <w:u w:val="single"/>
          <w:lang w:eastAsia="it-IT"/>
        </w:rPr>
        <w:t>s</w:t>
      </w:r>
      <w:r w:rsidR="00B04465" w:rsidRPr="00194CB6">
        <w:rPr>
          <w:rFonts w:ascii="Times New Roman" w:eastAsia="Times New Roman" w:hAnsi="Times New Roman" w:cs="Times New Roman"/>
          <w:color w:val="000000"/>
          <w:sz w:val="18"/>
          <w:szCs w:val="18"/>
          <w:u w:val="single"/>
          <w:lang w:eastAsia="it-IT"/>
        </w:rPr>
        <w:t>enza</w:t>
      </w:r>
      <w:r w:rsidR="00B04465" w:rsidRPr="00194CB6">
        <w:rPr>
          <w:rFonts w:ascii="Times New Roman" w:eastAsia="Times New Roman" w:hAnsi="Times New Roman" w:cs="Times New Roman"/>
          <w:color w:val="000000"/>
          <w:sz w:val="18"/>
          <w:szCs w:val="18"/>
          <w:lang w:eastAsia="it-IT"/>
        </w:rPr>
        <w:t xml:space="preserve"> compilare l’allegato 1) - Dichiarazione altri contributi (ultima pagina della domanda)</w:t>
      </w:r>
      <w:r w:rsidRPr="00194CB6">
        <w:rPr>
          <w:rFonts w:ascii="Times New Roman" w:eastAsia="Times New Roman" w:hAnsi="Times New Roman" w:cs="Times New Roman"/>
          <w:color w:val="000000"/>
          <w:sz w:val="18"/>
          <w:szCs w:val="18"/>
          <w:lang w:eastAsia="it-IT"/>
        </w:rPr>
        <w:t>, dovranno </w:t>
      </w:r>
      <w:r w:rsidR="00B04465" w:rsidRPr="00194CB6">
        <w:rPr>
          <w:rFonts w:ascii="Times New Roman" w:eastAsia="Times New Roman" w:hAnsi="Times New Roman" w:cs="Times New Roman"/>
          <w:color w:val="000000"/>
          <w:sz w:val="18"/>
          <w:szCs w:val="18"/>
          <w:lang w:eastAsia="it-IT"/>
        </w:rPr>
        <w:t xml:space="preserve">accedere di nuovo al portale e </w:t>
      </w:r>
      <w:r w:rsidRPr="00194CB6">
        <w:rPr>
          <w:rFonts w:ascii="Times New Roman" w:eastAsia="Times New Roman" w:hAnsi="Times New Roman" w:cs="Times New Roman"/>
          <w:b/>
          <w:bCs/>
          <w:color w:val="000000"/>
          <w:sz w:val="18"/>
          <w:szCs w:val="18"/>
          <w:lang w:eastAsia="it-IT"/>
        </w:rPr>
        <w:t>compilare e “Dichiarazione altri contributi”</w:t>
      </w:r>
      <w:r w:rsidRPr="00194CB6">
        <w:rPr>
          <w:rFonts w:ascii="Times New Roman" w:eastAsia="Times New Roman" w:hAnsi="Times New Roman" w:cs="Times New Roman"/>
          <w:color w:val="000000"/>
          <w:sz w:val="18"/>
          <w:szCs w:val="18"/>
          <w:lang w:eastAsia="it-IT"/>
        </w:rPr>
        <w:t> (una per ogni figlio)</w:t>
      </w:r>
      <w:r w:rsidR="00B04465" w:rsidRPr="00194CB6">
        <w:rPr>
          <w:rFonts w:ascii="Times New Roman" w:eastAsia="Times New Roman" w:hAnsi="Times New Roman" w:cs="Times New Roman"/>
          <w:color w:val="000000"/>
          <w:sz w:val="18"/>
          <w:szCs w:val="18"/>
          <w:lang w:eastAsia="it-IT"/>
        </w:rPr>
        <w:t>.</w:t>
      </w:r>
    </w:p>
    <w:p w:rsidR="00AA6AD8" w:rsidRPr="00194CB6" w:rsidRDefault="00AA6AD8" w:rsidP="00194CB6">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194CB6">
        <w:rPr>
          <w:rFonts w:ascii="Times New Roman" w:eastAsia="Times New Roman" w:hAnsi="Times New Roman" w:cs="Times New Roman"/>
          <w:color w:val="000000"/>
          <w:sz w:val="18"/>
          <w:szCs w:val="18"/>
          <w:lang w:eastAsia="it-IT"/>
        </w:rPr>
        <w:t>Qualora un centro estivo per cui si è fatta domanda non venga poi organizzato o frequentato dal richiedente, occorre comunicare tempestivamente per iscritto ogni eventuale modifica del centro</w:t>
      </w:r>
      <w:r w:rsidR="00194CB6">
        <w:rPr>
          <w:rFonts w:ascii="Times New Roman" w:eastAsia="Times New Roman" w:hAnsi="Times New Roman" w:cs="Times New Roman"/>
          <w:color w:val="000000"/>
          <w:sz w:val="18"/>
          <w:szCs w:val="18"/>
          <w:lang w:eastAsia="it-IT"/>
        </w:rPr>
        <w:t xml:space="preserve"> </w:t>
      </w:r>
      <w:r w:rsidRPr="00194CB6">
        <w:rPr>
          <w:rFonts w:ascii="Times New Roman" w:eastAsia="Times New Roman" w:hAnsi="Times New Roman" w:cs="Times New Roman"/>
          <w:color w:val="000000"/>
          <w:sz w:val="18"/>
          <w:szCs w:val="18"/>
          <w:lang w:eastAsia="it-IT"/>
        </w:rPr>
        <w:t xml:space="preserve">estivo scelto all’indirizzo: </w:t>
      </w:r>
      <w:hyperlink r:id="rId9" w:history="1">
        <w:r w:rsidRPr="00194CB6">
          <w:rPr>
            <w:rFonts w:ascii="Times New Roman" w:eastAsia="Times New Roman" w:hAnsi="Times New Roman" w:cs="Times New Roman"/>
            <w:color w:val="000000"/>
            <w:sz w:val="18"/>
            <w:szCs w:val="18"/>
            <w:lang w:eastAsia="it-IT"/>
          </w:rPr>
          <w:t>isec.unioneappennino@cert.cittametropolitana.bo.it</w:t>
        </w:r>
      </w:hyperlink>
      <w:r w:rsidRPr="00194CB6">
        <w:rPr>
          <w:rFonts w:ascii="Times New Roman" w:eastAsia="Times New Roman" w:hAnsi="Times New Roman" w:cs="Times New Roman"/>
          <w:color w:val="000000"/>
          <w:sz w:val="18"/>
          <w:szCs w:val="18"/>
          <w:lang w:eastAsia="it-IT"/>
        </w:rPr>
        <w:t xml:space="preserve"> , consapevole che comunicazioni tardive o inesatte potrebbero non garantire l’erogazione del contributo.</w:t>
      </w:r>
    </w:p>
    <w:p w:rsidR="00AA6AD8" w:rsidRPr="00194CB6" w:rsidRDefault="00AA6AD8" w:rsidP="00194CB6">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194CB6">
        <w:rPr>
          <w:rFonts w:ascii="Times New Roman" w:eastAsia="Times New Roman" w:hAnsi="Times New Roman" w:cs="Times New Roman"/>
          <w:color w:val="000000"/>
          <w:sz w:val="18"/>
          <w:szCs w:val="18"/>
          <w:lang w:eastAsia="it-IT"/>
        </w:rPr>
        <w:t>Per tassativi vincoli e tempistiche di rendicontazione previsti dall’ente finanziatore con</w:t>
      </w:r>
      <w:r w:rsidR="00194CB6">
        <w:rPr>
          <w:rFonts w:ascii="Times New Roman" w:eastAsia="Times New Roman" w:hAnsi="Times New Roman" w:cs="Times New Roman"/>
          <w:color w:val="000000"/>
          <w:sz w:val="18"/>
          <w:szCs w:val="18"/>
          <w:lang w:eastAsia="it-IT"/>
        </w:rPr>
        <w:t xml:space="preserve"> </w:t>
      </w:r>
      <w:r w:rsidRPr="00194CB6">
        <w:rPr>
          <w:rFonts w:ascii="Times New Roman" w:eastAsia="Times New Roman" w:hAnsi="Times New Roman" w:cs="Times New Roman"/>
          <w:color w:val="000000"/>
          <w:sz w:val="18"/>
          <w:szCs w:val="18"/>
          <w:lang w:eastAsia="it-IT"/>
        </w:rPr>
        <w:t>DGR n. 376/2023, non saranno prese in considerazione le comunicazioni pervenute</w:t>
      </w:r>
      <w:r w:rsidR="00194CB6">
        <w:rPr>
          <w:rFonts w:ascii="Times New Roman" w:eastAsia="Times New Roman" w:hAnsi="Times New Roman" w:cs="Times New Roman"/>
          <w:color w:val="000000"/>
          <w:sz w:val="18"/>
          <w:szCs w:val="18"/>
          <w:lang w:eastAsia="it-IT"/>
        </w:rPr>
        <w:t xml:space="preserve"> oltre il 20/08/2023</w:t>
      </w:r>
    </w:p>
    <w:p w:rsidR="00B04465" w:rsidRPr="00194CB6" w:rsidRDefault="00B04465" w:rsidP="00B04465">
      <w:pPr>
        <w:shd w:val="clear" w:color="auto" w:fill="FFFFFF"/>
        <w:spacing w:after="0" w:line="240" w:lineRule="auto"/>
        <w:rPr>
          <w:rFonts w:ascii="Times New Roman" w:hAnsi="Times New Roman" w:cs="Times New Roman"/>
          <w:b/>
          <w:sz w:val="18"/>
          <w:szCs w:val="18"/>
          <w:u w:val="single"/>
        </w:rPr>
      </w:pPr>
    </w:p>
    <w:p w:rsidR="00B04465" w:rsidRPr="00F457BD" w:rsidRDefault="00F457BD" w:rsidP="00B04465">
      <w:pPr>
        <w:shd w:val="clear" w:color="auto" w:fill="FFFFFF"/>
        <w:spacing w:after="0" w:line="240" w:lineRule="auto"/>
        <w:rPr>
          <w:b/>
          <w:u w:val="single"/>
        </w:rPr>
      </w:pPr>
      <w:r>
        <w:rPr>
          <w:b/>
          <w:u w:val="single"/>
        </w:rPr>
        <w:t>E</w:t>
      </w:r>
      <w:r w:rsidRPr="00F457BD">
        <w:rPr>
          <w:b/>
          <w:u w:val="single"/>
        </w:rPr>
        <w:t>lenco gestori centri estivi accreditati progetto conciliazione anno 2023</w:t>
      </w:r>
      <w:r>
        <w:rPr>
          <w:b/>
          <w:u w:val="single"/>
        </w:rPr>
        <w:t xml:space="preserve"> </w:t>
      </w:r>
    </w:p>
    <w:p w:rsidR="00B04465" w:rsidRPr="00F457BD" w:rsidRDefault="00B04465" w:rsidP="00F457BD">
      <w:pPr>
        <w:shd w:val="clear" w:color="auto" w:fill="FFFFFF"/>
        <w:spacing w:after="0" w:line="240" w:lineRule="auto"/>
        <w:rPr>
          <w:b/>
          <w:u w:val="single"/>
        </w:rPr>
      </w:pPr>
      <w:bookmarkStart w:id="1" w:name="eztoc253723_1_1"/>
      <w:bookmarkEnd w:id="1"/>
    </w:p>
    <w:p w:rsidR="00B04465" w:rsidRDefault="00693ADF" w:rsidP="009372CE">
      <w:pPr>
        <w:shd w:val="clear" w:color="auto" w:fill="FFFFFF"/>
        <w:spacing w:after="0" w:line="240" w:lineRule="auto"/>
        <w:rPr>
          <w:rFonts w:ascii="Arial" w:eastAsia="Times New Roman" w:hAnsi="Arial" w:cs="Arial"/>
          <w:color w:val="000000"/>
          <w:sz w:val="14"/>
          <w:szCs w:val="14"/>
          <w:lang w:eastAsia="it-IT"/>
        </w:rPr>
      </w:pPr>
      <w:r w:rsidRPr="00F457BD">
        <w:rPr>
          <w:b/>
          <w:u w:val="single"/>
        </w:rPr>
        <w:t>Per informazioni e chiarimenti</w:t>
      </w:r>
      <w:r w:rsidR="00194CB6">
        <w:rPr>
          <w:b/>
          <w:u w:val="single"/>
        </w:rPr>
        <w:t xml:space="preserve"> </w:t>
      </w:r>
      <w:r w:rsidR="00B04465" w:rsidRPr="00194CB6">
        <w:rPr>
          <w:rFonts w:ascii="Times New Roman" w:eastAsia="Times New Roman" w:hAnsi="Times New Roman" w:cs="Times New Roman"/>
          <w:color w:val="000000"/>
          <w:sz w:val="18"/>
          <w:szCs w:val="18"/>
          <w:lang w:eastAsia="it-IT"/>
        </w:rPr>
        <w:t>Si prega di consultare questa breve guida alla compilazione della domanda:</w:t>
      </w:r>
      <w:r w:rsidR="00B04465">
        <w:rPr>
          <w:rFonts w:ascii="Arial" w:eastAsia="Times New Roman" w:hAnsi="Arial" w:cs="Arial"/>
          <w:color w:val="000000"/>
          <w:sz w:val="14"/>
          <w:szCs w:val="14"/>
          <w:lang w:eastAsia="it-IT"/>
        </w:rPr>
        <w:t xml:space="preserve"> </w:t>
      </w:r>
    </w:p>
    <w:p w:rsidR="00B04465" w:rsidRPr="00F457BD" w:rsidRDefault="00B04465" w:rsidP="00B04465">
      <w:pPr>
        <w:shd w:val="clear" w:color="auto" w:fill="FFFFFF"/>
        <w:spacing w:after="0" w:line="240" w:lineRule="auto"/>
        <w:outlineLvl w:val="2"/>
        <w:rPr>
          <w:rFonts w:ascii="Arial" w:eastAsia="Times New Roman" w:hAnsi="Arial" w:cs="Arial"/>
          <w:color w:val="444444"/>
          <w:sz w:val="16"/>
          <w:szCs w:val="16"/>
          <w:highlight w:val="yellow"/>
          <w:lang w:eastAsia="it-IT"/>
        </w:rPr>
      </w:pPr>
      <w:r w:rsidRPr="00B04465">
        <w:rPr>
          <w:b/>
          <w:u w:val="single"/>
        </w:rPr>
        <w:t>Guida alla compilazione</w:t>
      </w:r>
      <w:r w:rsidRPr="00B04465">
        <w:rPr>
          <w:rFonts w:ascii="Arial" w:eastAsia="Times New Roman" w:hAnsi="Arial" w:cs="Arial"/>
          <w:color w:val="000000"/>
          <w:sz w:val="14"/>
          <w:szCs w:val="14"/>
          <w:lang w:eastAsia="it-IT"/>
        </w:rPr>
        <w:t xml:space="preserve"> </w:t>
      </w:r>
    </w:p>
    <w:p w:rsidR="00B04465" w:rsidRDefault="00B04465" w:rsidP="00B04465">
      <w:pPr>
        <w:shd w:val="clear" w:color="auto" w:fill="FFFFFF"/>
        <w:spacing w:after="0" w:line="240" w:lineRule="auto"/>
        <w:rPr>
          <w:rFonts w:ascii="Arial" w:eastAsia="Times New Roman" w:hAnsi="Arial" w:cs="Arial"/>
          <w:color w:val="444444"/>
          <w:sz w:val="16"/>
          <w:szCs w:val="16"/>
          <w:highlight w:val="yellow"/>
          <w:lang w:eastAsia="it-IT"/>
        </w:rPr>
      </w:pPr>
    </w:p>
    <w:p w:rsidR="00E85C58" w:rsidRPr="00F457BD" w:rsidRDefault="00E85C58" w:rsidP="00B04465">
      <w:pPr>
        <w:shd w:val="clear" w:color="auto" w:fill="FFFFFF"/>
        <w:spacing w:after="0" w:line="240" w:lineRule="auto"/>
        <w:rPr>
          <w:rFonts w:ascii="Arial" w:eastAsia="Times New Roman" w:hAnsi="Arial" w:cs="Arial"/>
          <w:color w:val="444444"/>
          <w:sz w:val="16"/>
          <w:szCs w:val="16"/>
          <w:highlight w:val="yellow"/>
          <w:lang w:eastAsia="it-IT"/>
        </w:rPr>
      </w:pPr>
    </w:p>
    <w:p w:rsidR="00194CB6" w:rsidRDefault="00693ADF" w:rsidP="004F62D0">
      <w:pPr>
        <w:shd w:val="clear" w:color="auto" w:fill="FFFFFF"/>
        <w:spacing w:after="0" w:line="240" w:lineRule="auto"/>
        <w:jc w:val="center"/>
        <w:rPr>
          <w:b/>
          <w:u w:val="single"/>
        </w:rPr>
      </w:pPr>
      <w:r w:rsidRPr="009372CE">
        <w:rPr>
          <w:b/>
          <w:u w:val="single"/>
        </w:rPr>
        <w:t>Per qua</w:t>
      </w:r>
      <w:r w:rsidR="00B04465" w:rsidRPr="009372CE">
        <w:rPr>
          <w:b/>
          <w:u w:val="single"/>
        </w:rPr>
        <w:t>l</w:t>
      </w:r>
      <w:r w:rsidRPr="009372CE">
        <w:rPr>
          <w:b/>
          <w:u w:val="single"/>
        </w:rPr>
        <w:t>siasi informazione o chiarimento</w:t>
      </w:r>
    </w:p>
    <w:p w:rsidR="003753A5" w:rsidRPr="00194CB6" w:rsidRDefault="00693ADF" w:rsidP="004F62D0">
      <w:pPr>
        <w:shd w:val="clear" w:color="auto" w:fill="FFFFFF"/>
        <w:spacing w:after="0" w:line="240" w:lineRule="auto"/>
        <w:jc w:val="center"/>
        <w:rPr>
          <w:rFonts w:ascii="Times New Roman" w:hAnsi="Times New Roman" w:cs="Times New Roman"/>
          <w:sz w:val="18"/>
          <w:szCs w:val="18"/>
        </w:rPr>
      </w:pPr>
      <w:r w:rsidRPr="00194CB6">
        <w:rPr>
          <w:rFonts w:ascii="Times New Roman" w:eastAsia="Times New Roman" w:hAnsi="Times New Roman" w:cs="Times New Roman"/>
          <w:color w:val="000000"/>
          <w:sz w:val="18"/>
          <w:szCs w:val="18"/>
          <w:lang w:eastAsia="it-IT"/>
        </w:rPr>
        <w:t>gli interessati potranno contattare</w:t>
      </w:r>
      <w:r w:rsidR="00194CB6" w:rsidRPr="00194CB6">
        <w:rPr>
          <w:rFonts w:ascii="Times New Roman" w:eastAsia="Times New Roman" w:hAnsi="Times New Roman" w:cs="Times New Roman"/>
          <w:color w:val="000000"/>
          <w:sz w:val="18"/>
          <w:szCs w:val="18"/>
          <w:lang w:eastAsia="it-IT"/>
        </w:rPr>
        <w:t xml:space="preserve"> </w:t>
      </w:r>
      <w:r w:rsidR="00B04465" w:rsidRPr="00194CB6">
        <w:rPr>
          <w:rFonts w:ascii="Times New Roman" w:eastAsia="Times New Roman" w:hAnsi="Times New Roman" w:cs="Times New Roman"/>
          <w:b/>
          <w:color w:val="000000"/>
          <w:sz w:val="18"/>
          <w:szCs w:val="18"/>
          <w:lang w:eastAsia="it-IT"/>
        </w:rPr>
        <w:t>via e-mail</w:t>
      </w:r>
      <w:r w:rsidR="00B04465" w:rsidRPr="00194CB6">
        <w:rPr>
          <w:rFonts w:ascii="Times New Roman" w:eastAsia="Times New Roman" w:hAnsi="Times New Roman" w:cs="Times New Roman"/>
          <w:color w:val="000000"/>
          <w:sz w:val="18"/>
          <w:szCs w:val="18"/>
          <w:lang w:eastAsia="it-IT"/>
        </w:rPr>
        <w:t xml:space="preserve">: </w:t>
      </w:r>
      <w:r w:rsidR="00AA6AD8" w:rsidRPr="00194CB6">
        <w:rPr>
          <w:rFonts w:ascii="Times New Roman" w:eastAsia="Times New Roman" w:hAnsi="Times New Roman" w:cs="Times New Roman"/>
          <w:color w:val="000000"/>
          <w:sz w:val="18"/>
          <w:szCs w:val="18"/>
          <w:lang w:eastAsia="it-IT"/>
        </w:rPr>
        <w:t>e</w:t>
      </w:r>
      <w:r w:rsidR="00B04465" w:rsidRPr="00194CB6">
        <w:rPr>
          <w:rFonts w:ascii="Times New Roman" w:hAnsi="Times New Roman" w:cs="Times New Roman"/>
          <w:sz w:val="18"/>
          <w:szCs w:val="18"/>
        </w:rPr>
        <w:t>lisabetta.maggi@unioneappennino.bo.it</w:t>
      </w:r>
    </w:p>
    <w:sectPr w:rsidR="003753A5" w:rsidRPr="00194CB6" w:rsidSect="00194CB6">
      <w:headerReference w:type="even" r:id="rId10"/>
      <w:headerReference w:type="default" r:id="rId11"/>
      <w:footerReference w:type="even" r:id="rId12"/>
      <w:footerReference w:type="default" r:id="rId13"/>
      <w:headerReference w:type="first" r:id="rId14"/>
      <w:footerReference w:type="first" r:id="rId15"/>
      <w:pgSz w:w="11906" w:h="16838"/>
      <w:pgMar w:top="567" w:right="707" w:bottom="426"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162" w:rsidRDefault="00AB0162" w:rsidP="000615DF">
      <w:pPr>
        <w:spacing w:after="0" w:line="240" w:lineRule="auto"/>
      </w:pPr>
      <w:r>
        <w:separator/>
      </w:r>
    </w:p>
  </w:endnote>
  <w:endnote w:type="continuationSeparator" w:id="1">
    <w:p w:rsidR="00AB0162" w:rsidRDefault="00AB0162" w:rsidP="000615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5DF" w:rsidRDefault="000615D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5DF" w:rsidRDefault="000615DF">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5DF" w:rsidRDefault="000615D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162" w:rsidRDefault="00AB0162" w:rsidP="000615DF">
      <w:pPr>
        <w:spacing w:after="0" w:line="240" w:lineRule="auto"/>
      </w:pPr>
      <w:r>
        <w:separator/>
      </w:r>
    </w:p>
  </w:footnote>
  <w:footnote w:type="continuationSeparator" w:id="1">
    <w:p w:rsidR="00AB0162" w:rsidRDefault="00AB0162" w:rsidP="000615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5DF" w:rsidRDefault="000615D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5DF" w:rsidRDefault="000615D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5DF" w:rsidRDefault="000615D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24926"/>
    <w:multiLevelType w:val="multilevel"/>
    <w:tmpl w:val="DE36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4D5E9F"/>
    <w:multiLevelType w:val="hybridMultilevel"/>
    <w:tmpl w:val="7BD2B030"/>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3D133FDB"/>
    <w:multiLevelType w:val="multilevel"/>
    <w:tmpl w:val="CD82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514302"/>
    <w:multiLevelType w:val="multilevel"/>
    <w:tmpl w:val="D0BE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2D1FF5"/>
    <w:multiLevelType w:val="multilevel"/>
    <w:tmpl w:val="4F04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693ADF"/>
    <w:rsid w:val="000615DF"/>
    <w:rsid w:val="00065441"/>
    <w:rsid w:val="000E1B5D"/>
    <w:rsid w:val="00157DBE"/>
    <w:rsid w:val="00194CB6"/>
    <w:rsid w:val="001C585E"/>
    <w:rsid w:val="002A0B4B"/>
    <w:rsid w:val="003753A5"/>
    <w:rsid w:val="004E4E5F"/>
    <w:rsid w:val="004F62D0"/>
    <w:rsid w:val="005375E6"/>
    <w:rsid w:val="00693ADF"/>
    <w:rsid w:val="007E57E1"/>
    <w:rsid w:val="009126B2"/>
    <w:rsid w:val="009372CE"/>
    <w:rsid w:val="009E14BC"/>
    <w:rsid w:val="00A156C8"/>
    <w:rsid w:val="00A358D9"/>
    <w:rsid w:val="00AA6AD8"/>
    <w:rsid w:val="00AB0162"/>
    <w:rsid w:val="00B04465"/>
    <w:rsid w:val="00D910EE"/>
    <w:rsid w:val="00E75EFC"/>
    <w:rsid w:val="00E85C58"/>
    <w:rsid w:val="00ED6D9D"/>
    <w:rsid w:val="00F457BD"/>
    <w:rsid w:val="00F5400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53A5"/>
  </w:style>
  <w:style w:type="paragraph" w:styleId="Titolo1">
    <w:name w:val="heading 1"/>
    <w:basedOn w:val="Normale"/>
    <w:link w:val="Titolo1Carattere"/>
    <w:uiPriority w:val="9"/>
    <w:qFormat/>
    <w:rsid w:val="00693A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693AD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693AD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3ADF"/>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93ADF"/>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693ADF"/>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693AD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nhideWhenUsed/>
    <w:rsid w:val="00693ADF"/>
    <w:rPr>
      <w:color w:val="0000FF"/>
      <w:u w:val="single"/>
    </w:rPr>
  </w:style>
  <w:style w:type="paragraph" w:styleId="Testofumetto">
    <w:name w:val="Balloon Text"/>
    <w:basedOn w:val="Normale"/>
    <w:link w:val="TestofumettoCarattere"/>
    <w:uiPriority w:val="99"/>
    <w:semiHidden/>
    <w:unhideWhenUsed/>
    <w:rsid w:val="004E4E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4E5F"/>
    <w:rPr>
      <w:rFonts w:ascii="Tahoma" w:hAnsi="Tahoma" w:cs="Tahoma"/>
      <w:sz w:val="16"/>
      <w:szCs w:val="16"/>
    </w:rPr>
  </w:style>
  <w:style w:type="paragraph" w:styleId="Intestazione">
    <w:name w:val="header"/>
    <w:basedOn w:val="Normale"/>
    <w:link w:val="IntestazioneCarattere"/>
    <w:uiPriority w:val="99"/>
    <w:unhideWhenUsed/>
    <w:rsid w:val="000615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15DF"/>
  </w:style>
  <w:style w:type="paragraph" w:styleId="Pidipagina">
    <w:name w:val="footer"/>
    <w:basedOn w:val="Normale"/>
    <w:link w:val="PidipaginaCarattere"/>
    <w:uiPriority w:val="99"/>
    <w:unhideWhenUsed/>
    <w:rsid w:val="000615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15DF"/>
  </w:style>
</w:styles>
</file>

<file path=word/webSettings.xml><?xml version="1.0" encoding="utf-8"?>
<w:webSettings xmlns:r="http://schemas.openxmlformats.org/officeDocument/2006/relationships" xmlns:w="http://schemas.openxmlformats.org/wordprocessingml/2006/main">
  <w:divs>
    <w:div w:id="1302930009">
      <w:bodyDiv w:val="1"/>
      <w:marLeft w:val="0"/>
      <w:marRight w:val="0"/>
      <w:marTop w:val="0"/>
      <w:marBottom w:val="0"/>
      <w:divBdr>
        <w:top w:val="none" w:sz="0" w:space="0" w:color="auto"/>
        <w:left w:val="none" w:sz="0" w:space="0" w:color="auto"/>
        <w:bottom w:val="none" w:sz="0" w:space="0" w:color="auto"/>
        <w:right w:val="none" w:sz="0" w:space="0" w:color="auto"/>
      </w:divBdr>
      <w:divsChild>
        <w:div w:id="793905213">
          <w:marLeft w:val="0"/>
          <w:marRight w:val="0"/>
          <w:marTop w:val="0"/>
          <w:marBottom w:val="200"/>
          <w:divBdr>
            <w:top w:val="none" w:sz="0" w:space="0" w:color="auto"/>
            <w:left w:val="none" w:sz="0" w:space="0" w:color="auto"/>
            <w:bottom w:val="none" w:sz="0" w:space="0" w:color="auto"/>
            <w:right w:val="none" w:sz="0" w:space="0" w:color="auto"/>
          </w:divBdr>
        </w:div>
        <w:div w:id="1125154466">
          <w:marLeft w:val="0"/>
          <w:marRight w:val="0"/>
          <w:marTop w:val="200"/>
          <w:marBottom w:val="0"/>
          <w:divBdr>
            <w:top w:val="none" w:sz="0" w:space="0" w:color="auto"/>
            <w:left w:val="none" w:sz="0" w:space="0" w:color="auto"/>
            <w:bottom w:val="none" w:sz="0" w:space="0" w:color="auto"/>
            <w:right w:val="none" w:sz="0" w:space="0" w:color="auto"/>
          </w:divBdr>
          <w:divsChild>
            <w:div w:id="431632601">
              <w:marLeft w:val="0"/>
              <w:marRight w:val="0"/>
              <w:marTop w:val="0"/>
              <w:marBottom w:val="200"/>
              <w:divBdr>
                <w:top w:val="none" w:sz="0" w:space="0" w:color="auto"/>
                <w:left w:val="none" w:sz="0" w:space="0" w:color="auto"/>
                <w:bottom w:val="none" w:sz="0" w:space="0" w:color="auto"/>
                <w:right w:val="none" w:sz="0" w:space="0" w:color="auto"/>
              </w:divBdr>
            </w:div>
            <w:div w:id="2000309328">
              <w:marLeft w:val="0"/>
              <w:marRight w:val="0"/>
              <w:marTop w:val="0"/>
              <w:marBottom w:val="0"/>
              <w:divBdr>
                <w:top w:val="none" w:sz="0" w:space="0" w:color="auto"/>
                <w:left w:val="none" w:sz="0" w:space="0" w:color="auto"/>
                <w:bottom w:val="none" w:sz="0" w:space="0" w:color="auto"/>
                <w:right w:val="none" w:sz="0" w:space="0" w:color="auto"/>
              </w:divBdr>
              <w:divsChild>
                <w:div w:id="1537963465">
                  <w:marLeft w:val="0"/>
                  <w:marRight w:val="0"/>
                  <w:marTop w:val="0"/>
                  <w:marBottom w:val="0"/>
                  <w:divBdr>
                    <w:top w:val="none" w:sz="0" w:space="0" w:color="auto"/>
                    <w:left w:val="none" w:sz="0" w:space="0" w:color="auto"/>
                    <w:bottom w:val="none" w:sz="0" w:space="0" w:color="auto"/>
                    <w:right w:val="none" w:sz="0" w:space="0" w:color="auto"/>
                  </w:divBdr>
                  <w:divsChild>
                    <w:div w:id="2107117721">
                      <w:marLeft w:val="0"/>
                      <w:marRight w:val="0"/>
                      <w:marTop w:val="0"/>
                      <w:marBottom w:val="0"/>
                      <w:divBdr>
                        <w:top w:val="none" w:sz="0" w:space="0" w:color="auto"/>
                        <w:left w:val="none" w:sz="0" w:space="0" w:color="auto"/>
                        <w:bottom w:val="none" w:sz="0" w:space="0" w:color="auto"/>
                        <w:right w:val="none" w:sz="0" w:space="0" w:color="auto"/>
                      </w:divBdr>
                      <w:divsChild>
                        <w:div w:id="1080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3313">
                  <w:marLeft w:val="0"/>
                  <w:marRight w:val="0"/>
                  <w:marTop w:val="0"/>
                  <w:marBottom w:val="0"/>
                  <w:divBdr>
                    <w:top w:val="none" w:sz="0" w:space="0" w:color="auto"/>
                    <w:left w:val="none" w:sz="0" w:space="0" w:color="auto"/>
                    <w:bottom w:val="none" w:sz="0" w:space="0" w:color="auto"/>
                    <w:right w:val="none" w:sz="0" w:space="0" w:color="auto"/>
                  </w:divBdr>
                  <w:divsChild>
                    <w:div w:id="1374423909">
                      <w:marLeft w:val="0"/>
                      <w:marRight w:val="0"/>
                      <w:marTop w:val="0"/>
                      <w:marBottom w:val="0"/>
                      <w:divBdr>
                        <w:top w:val="none" w:sz="0" w:space="0" w:color="auto"/>
                        <w:left w:val="none" w:sz="0" w:space="0" w:color="auto"/>
                        <w:bottom w:val="none" w:sz="0" w:space="0" w:color="auto"/>
                        <w:right w:val="none" w:sz="0" w:space="0" w:color="auto"/>
                      </w:divBdr>
                      <w:divsChild>
                        <w:div w:id="2799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9382">
                  <w:marLeft w:val="0"/>
                  <w:marRight w:val="0"/>
                  <w:marTop w:val="0"/>
                  <w:marBottom w:val="0"/>
                  <w:divBdr>
                    <w:top w:val="none" w:sz="0" w:space="0" w:color="auto"/>
                    <w:left w:val="none" w:sz="0" w:space="0" w:color="auto"/>
                    <w:bottom w:val="none" w:sz="0" w:space="0" w:color="auto"/>
                    <w:right w:val="none" w:sz="0" w:space="0" w:color="auto"/>
                  </w:divBdr>
                  <w:divsChild>
                    <w:div w:id="789514473">
                      <w:marLeft w:val="0"/>
                      <w:marRight w:val="0"/>
                      <w:marTop w:val="0"/>
                      <w:marBottom w:val="0"/>
                      <w:divBdr>
                        <w:top w:val="none" w:sz="0" w:space="0" w:color="auto"/>
                        <w:left w:val="none" w:sz="0" w:space="0" w:color="auto"/>
                        <w:bottom w:val="none" w:sz="0" w:space="0" w:color="auto"/>
                        <w:right w:val="none" w:sz="0" w:space="0" w:color="auto"/>
                      </w:divBdr>
                      <w:divsChild>
                        <w:div w:id="18917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9945">
                  <w:marLeft w:val="0"/>
                  <w:marRight w:val="0"/>
                  <w:marTop w:val="0"/>
                  <w:marBottom w:val="0"/>
                  <w:divBdr>
                    <w:top w:val="none" w:sz="0" w:space="0" w:color="auto"/>
                    <w:left w:val="none" w:sz="0" w:space="0" w:color="auto"/>
                    <w:bottom w:val="none" w:sz="0" w:space="0" w:color="auto"/>
                    <w:right w:val="none" w:sz="0" w:space="0" w:color="auto"/>
                  </w:divBdr>
                  <w:divsChild>
                    <w:div w:id="1257709515">
                      <w:marLeft w:val="0"/>
                      <w:marRight w:val="0"/>
                      <w:marTop w:val="0"/>
                      <w:marBottom w:val="0"/>
                      <w:divBdr>
                        <w:top w:val="none" w:sz="0" w:space="0" w:color="auto"/>
                        <w:left w:val="none" w:sz="0" w:space="0" w:color="auto"/>
                        <w:bottom w:val="none" w:sz="0" w:space="0" w:color="auto"/>
                        <w:right w:val="none" w:sz="0" w:space="0" w:color="auto"/>
                      </w:divBdr>
                      <w:divsChild>
                        <w:div w:id="4208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ociali.dgegovpa.it/unioneappenninob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sec.unioneappennino@cert.cittametropolitana.bo.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581</Words>
  <Characters>3317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Unione Dei Comuni App Bolognese</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Maggi</dc:creator>
  <cp:lastModifiedBy>Catia Rocchi</cp:lastModifiedBy>
  <cp:revision>2</cp:revision>
  <cp:lastPrinted>2023-06-13T09:37:00Z</cp:lastPrinted>
  <dcterms:created xsi:type="dcterms:W3CDTF">2023-06-21T09:39:00Z</dcterms:created>
  <dcterms:modified xsi:type="dcterms:W3CDTF">2023-06-21T09:39:00Z</dcterms:modified>
</cp:coreProperties>
</file>